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f5cf1adf965c623bf7e6ac7eaa11261d2abee8f"/>
    <w:p>
      <w:pPr>
        <w:pStyle w:val="Heading1"/>
      </w:pPr>
      <w:r>
        <w:t xml:space="preserve">Fiche de séance — A portrait of a hero: real people who inspire me (5ᵉ)</w:t>
      </w:r>
    </w:p>
    <w:p>
      <w:pPr>
        <w:pStyle w:val="BlockText"/>
      </w:pPr>
      <w:r>
        <w:rPr>
          <w:bCs/>
          <w:b/>
        </w:rPr>
        <w:t xml:space="preserve">Note sur les sources.</w:t>
      </w:r>
      <w:r>
        <w:t xml:space="preserve"> </w:t>
      </w:r>
      <w:r>
        <w:t xml:space="preserve">Le texte-modèle ci-dessous (biographie de Rosa Parks) est un</w:t>
      </w:r>
      <w:r>
        <w:t xml:space="preserve"> </w:t>
      </w:r>
      <w:r>
        <w:rPr>
          <w:bCs/>
          <w:b/>
        </w:rPr>
        <w:t xml:space="preserve">support pédagogique rédigé pour la classe</w:t>
      </w:r>
      <w:r>
        <w:t xml:space="preserve"> </w:t>
      </w:r>
      <w:r>
        <w:t xml:space="preserve">à partir de faits publics et vérifiables — ce n’est pas présenté comme un document « authentique » d’archive. Pour les portraits et les biographies des héros choisis par les élèves, la fiche ne donne que des</w:t>
      </w:r>
      <w:r>
        <w:t xml:space="preserve"> </w:t>
      </w:r>
      <w:r>
        <w:rPr>
          <w:bCs/>
          <w:b/>
        </w:rPr>
        <w:t xml:space="preserve">liens de recherche</w:t>
      </w:r>
      <w:r>
        <w:t xml:space="preserve"> </w:t>
      </w:r>
      <w:r>
        <w:t xml:space="preserve">(jamais d’URL inventée). Faits cités sur Rosa Parks (née en 1913 ; refus de céder sa place dans un bus à Montgomery en 1955 ; déclencheur du boycott des bus ; morte en 2005) : à recouper avec une source de référence avant projection.</w:t>
      </w:r>
    </w:p>
    <w:bookmarkStart w:id="20" w:name="X1bda452f744a0bd89ab1dbc1548a307d2ca7549"/>
    <w:p>
      <w:pPr>
        <w:pStyle w:val="Heading2"/>
      </w:pPr>
      <w:r>
        <w:t xml:space="preserve">1. Attendus du programme et compétences visées</w:t>
      </w:r>
    </w:p>
    <w:p>
      <w:pPr>
        <w:pStyle w:val="FirstParagraph"/>
      </w:pPr>
      <w:r>
        <w:t xml:space="preserve">Anglais, cycle 4, classe de 5ᵉ. La séance s’inscrit dans un objet d’étude autour des</w:t>
      </w:r>
      <w:r>
        <w:t xml:space="preserve"> </w:t>
      </w:r>
      <w:r>
        <w:rPr>
          <w:bCs/>
          <w:b/>
        </w:rPr>
        <w:t xml:space="preserve">personnes qui inspirent / les figures et modèles</w:t>
      </w:r>
      <w:r>
        <w:t xml:space="preserve"> </w:t>
      </w:r>
      <w:r>
        <w:t xml:space="preserve">(le professeur cite l’attendu exact à partir du programme officiel chargé dans son Projet).</w:t>
      </w:r>
    </w:p>
    <w:p>
      <w:pPr>
        <w:pStyle w:val="BodyText"/>
      </w:pPr>
      <w:r>
        <w:rPr>
          <w:bCs/>
          <w:b/>
        </w:rPr>
        <w:t xml:space="preserve">Niveau CECRL visé :</w:t>
      </w:r>
      <w:r>
        <w:t xml:space="preserve"> </w:t>
      </w:r>
      <w:r>
        <w:t xml:space="preserve">A2 (LV1) — la séance se situe en</w:t>
      </w:r>
      <w:r>
        <w:t xml:space="preserve"> </w:t>
      </w:r>
      <w:r>
        <w:rPr>
          <w:bCs/>
          <w:b/>
        </w:rPr>
        <w:t xml:space="preserve">A1+/A2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Activités langagières travaillées :</w:t>
      </w:r>
    </w:p>
    <w:p>
      <w:pPr>
        <w:numPr>
          <w:ilvl w:val="0"/>
          <w:numId w:val="1001"/>
        </w:numPr>
        <w:pStyle w:val="Compact"/>
      </w:pPr>
      <w:r>
        <w:t xml:space="preserve">👁️ Compréhension de l’écrit (lire une courte biographie)</w:t>
      </w:r>
    </w:p>
    <w:p>
      <w:pPr>
        <w:numPr>
          <w:ilvl w:val="0"/>
          <w:numId w:val="1001"/>
        </w:numPr>
        <w:pStyle w:val="Compact"/>
      </w:pPr>
      <w:r>
        <w:t xml:space="preserve">🗣️ Expression orale en continu (présenter un héros/une héroïne)</w:t>
      </w:r>
    </w:p>
    <w:p>
      <w:pPr>
        <w:numPr>
          <w:ilvl w:val="0"/>
          <w:numId w:val="1001"/>
        </w:numPr>
        <w:pStyle w:val="Compact"/>
      </w:pPr>
      <w:r>
        <w:t xml:space="preserve">✍️ Expression écrite (rédiger 3–4 phrases / une « hero card »)</w:t>
      </w:r>
    </w:p>
    <w:p>
      <w:pPr>
        <w:numPr>
          <w:ilvl w:val="0"/>
          <w:numId w:val="1001"/>
        </w:numPr>
        <w:pStyle w:val="Compact"/>
      </w:pPr>
      <w:r>
        <w:t xml:space="preserve">💬 Interaction orale (échanges en binôme :</w:t>
      </w:r>
      <w:r>
        <w:t xml:space="preserve"> </w:t>
      </w:r>
      <w:r>
        <w:rPr>
          <w:iCs/>
          <w:i/>
        </w:rPr>
        <w:t xml:space="preserve">Who is your hero? Why?</w:t>
      </w:r>
      <w:r>
        <w:t xml:space="preserve">)</w:t>
      </w:r>
    </w:p>
    <w:p>
      <w:pPr>
        <w:pStyle w:val="FirstParagraph"/>
      </w:pPr>
      <w:r>
        <w:rPr>
          <w:bCs/>
          <w:b/>
        </w:rPr>
        <w:t xml:space="preserve">Contenus linguistiques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Grammaire :</w:t>
      </w:r>
      <w:r>
        <w:t xml:space="preserve"> </w:t>
      </w:r>
      <w:r>
        <w:t xml:space="preserve">le prétérit (</w:t>
      </w:r>
      <w:r>
        <w:rPr>
          <w:iCs/>
          <w:i/>
        </w:rPr>
        <w:t xml:space="preserve">was / were</w:t>
      </w:r>
      <w:r>
        <w:t xml:space="preserve">, verbes réguliers en</w:t>
      </w:r>
      <w:r>
        <w:t xml:space="preserve"> </w:t>
      </w:r>
      <w:r>
        <w:rPr>
          <w:iCs/>
          <w:i/>
        </w:rPr>
        <w:t xml:space="preserve">-ed</w:t>
      </w:r>
      <w:r>
        <w:t xml:space="preserve">, irréguliers fréquents :</w:t>
      </w:r>
      <w:r>
        <w:t xml:space="preserve"> </w:t>
      </w:r>
      <w:r>
        <w:rPr>
          <w:iCs/>
          <w:i/>
        </w:rPr>
        <w:t xml:space="preserve">was born, grew up, became, fought, won, gave, died</w:t>
      </w:r>
      <w:r>
        <w:t xml:space="preserve">). Présent simple pour les traits de caractère (</w:t>
      </w:r>
      <w:r>
        <w:rPr>
          <w:iCs/>
          <w:i/>
        </w:rPr>
        <w:t xml:space="preserve">She is brave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Lexique :</w:t>
      </w:r>
      <w:r>
        <w:t xml:space="preserve"> </w:t>
      </w:r>
      <w:r>
        <w:t xml:space="preserve">adjectifs de personnalité (</w:t>
      </w:r>
      <w:r>
        <w:rPr>
          <w:iCs/>
          <w:i/>
        </w:rPr>
        <w:t xml:space="preserve">brave, generous, determined, kind, inspiring, courageous</w:t>
      </w:r>
      <w:r>
        <w:t xml:space="preserve">) ; étapes d’une vie (</w:t>
      </w:r>
      <w:r>
        <w:rPr>
          <w:iCs/>
          <w:i/>
        </w:rPr>
        <w:t xml:space="preserve">was born, grew up, studied, became, fought for, helped, changed, died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Phonologie :</w:t>
      </w:r>
      <w:r>
        <w:t xml:space="preserve"> </w:t>
      </w:r>
      <w:r>
        <w:t xml:space="preserve">les trois prononciations de</w:t>
      </w:r>
      <w:r>
        <w:t xml:space="preserve"> </w:t>
      </w:r>
      <w:r>
        <w:rPr>
          <w:iCs/>
          <w:i/>
        </w:rPr>
        <w:t xml:space="preserve">-ed</w:t>
      </w:r>
      <w:r>
        <w:t xml:space="preserve"> </w:t>
      </w:r>
      <w:r>
        <w:t xml:space="preserve">(/t/</w:t>
      </w:r>
      <w:r>
        <w:t xml:space="preserve"> </w:t>
      </w:r>
      <w:r>
        <w:rPr>
          <w:iCs/>
          <w:i/>
        </w:rPr>
        <w:t xml:space="preserve">helped</w:t>
      </w:r>
      <w:r>
        <w:t xml:space="preserve">, /d/</w:t>
      </w:r>
      <w:r>
        <w:t xml:space="preserve"> </w:t>
      </w:r>
      <w:r>
        <w:rPr>
          <w:iCs/>
          <w:i/>
        </w:rPr>
        <w:t xml:space="preserve">inspired</w:t>
      </w:r>
      <w:r>
        <w:t xml:space="preserve">, /ɪd/</w:t>
      </w:r>
      <w:r>
        <w:t xml:space="preserve"> </w:t>
      </w:r>
      <w:r>
        <w:rPr>
          <w:iCs/>
          <w:i/>
        </w:rPr>
        <w:t xml:space="preserve">wanted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0"/>
    <w:bookmarkStart w:id="21" w:name="objectifs-dapprentissage"/>
    <w:p>
      <w:pPr>
        <w:pStyle w:val="Heading2"/>
      </w:pPr>
      <w:r>
        <w:t xml:space="preserve">2. Objectifs d’apprentissage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Formulation « Je sais… » pour l’élève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Lexical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Décrire la personnalité de quelqu’un avec 3 adjectifs (</w:t>
            </w:r>
            <w:r>
              <w:rPr>
                <w:iCs/>
                <w:i/>
              </w:rPr>
              <w:t xml:space="preserve">brave, generous, inspiring…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Grammatical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Raconter la vie d’une personne au</w:t>
            </w:r>
            <w:r>
              <w:t xml:space="preserve"> </w:t>
            </w:r>
            <w:r>
              <w:rPr>
                <w:bCs/>
                <w:b/>
              </w:rPr>
              <w:t xml:space="preserve">prétérit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She was born… She became… She died…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Culturel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Citer une personne réelle qui a marqué l’histoire et expliquer</w:t>
            </w:r>
            <w:r>
              <w:t xml:space="preserve"> </w:t>
            </w:r>
            <w:r>
              <w:rPr>
                <w:bCs/>
                <w:b/>
              </w:rPr>
              <w:t xml:space="preserve">pourquoi</w:t>
            </w:r>
            <w:r>
              <w:t xml:space="preserve"> </w:t>
            </w:r>
            <w:r>
              <w:t xml:space="preserve">elle inspire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Pragmatique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Présenter à l’oral, en 3–4 phrases, un héros/une héroïne (expression en continu A2)</w:t>
            </w:r>
          </w:p>
        </w:tc>
      </w:tr>
    </w:tbl>
    <w:p>
      <w:pPr>
        <w:pStyle w:val="BodyText"/>
      </w:pPr>
      <w:r>
        <w:rPr>
          <w:bCs/>
          <w:b/>
        </w:rPr>
        <w:t xml:space="preserve">Tâche communicative finale de séance :</w:t>
      </w:r>
    </w:p>
    <w:p>
      <w:pPr>
        <w:pStyle w:val="BlockText"/>
      </w:pPr>
      <w:r>
        <w:t xml:space="preserve">🎯</w:t>
      </w:r>
      <w:r>
        <w:t xml:space="preserve"> </w:t>
      </w:r>
      <w:r>
        <w:rPr>
          <w:iCs/>
          <w:i/>
        </w:rPr>
        <w:t xml:space="preserve">« Choose a real person who inspires you. Make a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hero card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and present them to the class: who they were, what they did, and why they inspire you. »</w:t>
      </w:r>
    </w:p>
    <w:p>
      <w:r>
        <w:pict>
          <v:rect style="width:0;height:1.5pt" o:hralign="center" o:hrstd="t" o:hr="t"/>
        </w:pict>
      </w:r>
    </w:p>
    <w:bookmarkEnd w:id="21"/>
    <w:bookmarkStart w:id="22" w:name="X98f8b9eac8c923390c0008fed022f511ee4a701"/>
    <w:p>
      <w:pPr>
        <w:pStyle w:val="Heading2"/>
      </w:pPr>
      <w:r>
        <w:t xml:space="preserve">3. Tableau des erreurs fréquentes des élèves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récurrente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Remédiation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Exemple d’exercice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« He is born in 1913 »</w:t>
            </w:r>
            <w:r>
              <w:t xml:space="preserve"> </w:t>
            </w:r>
            <w:r>
              <w:t xml:space="preserve">(présent au lieu du prétérit)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Calque du français « il est né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Drilling :</w:t>
            </w:r>
            <w:r>
              <w:t xml:space="preserve"> </w:t>
            </w:r>
            <w:r>
              <w:rPr>
                <w:iCs/>
                <w:i/>
              </w:rPr>
              <w:t xml:space="preserve">« was/were born »</w:t>
            </w:r>
            <w:r>
              <w:t xml:space="preserve"> </w:t>
            </w:r>
            <w:r>
              <w:t xml:space="preserve">est TOUJOURS au prétérit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Compléter :</w:t>
            </w:r>
            <w:r>
              <w:t xml:space="preserve"> </w:t>
            </w:r>
            <w:r>
              <w:rPr>
                <w:iCs/>
                <w:i/>
              </w:rPr>
              <w:t xml:space="preserve">« Rosa Parks ___ born in 1913. »</w:t>
            </w:r>
            <w:r>
              <w:t xml:space="preserve"> </w:t>
            </w:r>
            <w:r>
              <w:t xml:space="preserve">(was)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« She winned / He goed »</w:t>
            </w:r>
            <w:r>
              <w:t xml:space="preserve"> </w:t>
            </w:r>
            <w:r>
              <w:t xml:space="preserve">(régularisation des irréguliers)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Surgénéralisation du</w:t>
            </w:r>
            <w:r>
              <w:t xml:space="preserve"> </w:t>
            </w:r>
            <w:r>
              <w:rPr>
                <w:iCs/>
                <w:i/>
              </w:rPr>
              <w:t xml:space="preserve">-ed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Affichage des irréguliers clés (</w:t>
            </w:r>
            <w:r>
              <w:rPr>
                <w:iCs/>
                <w:i/>
              </w:rPr>
              <w:t xml:space="preserve">win → won, go → went, become → became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Transformer 5 verbes au prétérit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Confusion</w:t>
            </w:r>
            <w:r>
              <w:t xml:space="preserve"> </w:t>
            </w:r>
            <w:r>
              <w:rPr>
                <w:iCs/>
                <w:i/>
              </w:rPr>
              <w:t xml:space="preserve">his / 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Genre non marqué sur le possessif en français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</w:t>
            </w:r>
            <w:r>
              <w:t xml:space="preserve"> </w:t>
            </w:r>
            <w:r>
              <w:rPr>
                <w:iCs/>
                <w:i/>
              </w:rPr>
              <w:t xml:space="preserve">he → his / she → her</w:t>
            </w:r>
            <w:r>
              <w:t xml:space="preserve"> </w:t>
            </w:r>
            <w:r>
              <w:t xml:space="preserve">+ drilling oral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« Malala fought for ___ rights »</w:t>
            </w:r>
            <w:r>
              <w:t xml:space="preserve"> </w:t>
            </w:r>
            <w:r>
              <w:t xml:space="preserve">(her)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Prononciation de</w:t>
            </w:r>
            <w:r>
              <w:t xml:space="preserve"> </w:t>
            </w:r>
            <w:r>
              <w:rPr>
                <w:iCs/>
                <w:i/>
              </w:rPr>
              <w:t xml:space="preserve">-ed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helped</w:t>
            </w:r>
            <w:r>
              <w:t xml:space="preserve"> </w:t>
            </w:r>
            <w:r>
              <w:t xml:space="preserve">/t/,</w:t>
            </w:r>
            <w:r>
              <w:t xml:space="preserve"> </w:t>
            </w:r>
            <w:r>
              <w:rPr>
                <w:iCs/>
                <w:i/>
              </w:rPr>
              <w:t xml:space="preserve">inspired</w:t>
            </w:r>
            <w:r>
              <w:t xml:space="preserve"> </w:t>
            </w:r>
            <w:r>
              <w:t xml:space="preserve">/d/,</w:t>
            </w:r>
            <w:r>
              <w:t xml:space="preserve"> </w:t>
            </w:r>
            <w:r>
              <w:rPr>
                <w:iCs/>
                <w:i/>
              </w:rPr>
              <w:t xml:space="preserve">wanted</w:t>
            </w:r>
            <w:r>
              <w:t xml:space="preserve"> </w:t>
            </w:r>
            <w:r>
              <w:t xml:space="preserve">/ɪd/)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Une seule graphie, trois 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 auditif en 3 colonnes après écoute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Classer</w:t>
            </w:r>
            <w:r>
              <w:t xml:space="preserve"> </w:t>
            </w:r>
            <w:r>
              <w:rPr>
                <w:iCs/>
                <w:i/>
              </w:rPr>
              <w:t xml:space="preserve">played, worked, decided</w:t>
            </w:r>
            <w:r>
              <w:t xml:space="preserve"> </w:t>
            </w:r>
            <w:r>
              <w:t xml:space="preserve">selon le 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Récit au présent (</w:t>
            </w:r>
            <w:r>
              <w:rPr>
                <w:iCs/>
                <w:i/>
              </w:rPr>
              <w:t xml:space="preserve">« She is brave and she fight »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Mélange présent (traits) / passé (faits)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Règle :</w:t>
            </w:r>
            <w:r>
              <w:t xml:space="preserve"> </w:t>
            </w:r>
            <w:r>
              <w:rPr>
                <w:bCs/>
                <w:b/>
              </w:rPr>
              <w:t xml:space="preserve">présent</w:t>
            </w:r>
            <w:r>
              <w:t xml:space="preserve"> </w:t>
            </w:r>
            <w:r>
              <w:t xml:space="preserve">pour ce qu’elle EST,</w:t>
            </w:r>
            <w:r>
              <w:t xml:space="preserve"> </w:t>
            </w:r>
            <w:r>
              <w:rPr>
                <w:bCs/>
                <w:b/>
              </w:rPr>
              <w:t xml:space="preserve">prétérit</w:t>
            </w:r>
            <w:r>
              <w:t xml:space="preserve"> </w:t>
            </w:r>
            <w:r>
              <w:t xml:space="preserve">pour ce qu’elle A FAIT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Souligner en 2 couleurs présent vs prétérit dans la bio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35" w:name="déroulement-détaillé-et-chronométré"/>
    <w:p>
      <w:pPr>
        <w:pStyle w:val="Heading2"/>
      </w:pPr>
      <w:r>
        <w:t xml:space="preserve">4. Déroulement détaillé et chronométré</w:t>
      </w:r>
    </w:p>
    <w:bookmarkStart w:id="23" w:name="X975958d9186e5d603eae12751e88765dc5bc201"/>
    <w:p>
      <w:pPr>
        <w:pStyle w:val="Heading3"/>
      </w:pPr>
      <w:r>
        <w:t xml:space="preserve">⏱ Phase 0 — Accueil, installation, appel, annonce de l’objectif (4 min · 0:00 → 0:04)</w:t>
      </w:r>
    </w:p>
    <w:p>
      <w:pPr>
        <w:pStyle w:val="FirstParagraph"/>
      </w:pPr>
      <w:r>
        <w:rPr>
          <w:bCs/>
          <w:b/>
        </w:rPr>
        <w:t xml:space="preserve">Le professeur dit :</w:t>
      </w:r>
      <w:r>
        <w:t xml:space="preserve"> </w:t>
      </w:r>
      <w:r>
        <w:rPr>
          <w:iCs/>
          <w:i/>
        </w:rPr>
        <w:t xml:space="preserve">« Good morning! Sit down, please. I’m taking the register… Today, we talk about HEROES — real people who inspire us. By the end of the lesson, you’ll present a hero of YOUR choice. »</w:t>
      </w:r>
      <w:r>
        <w:t xml:space="preserve"> </w:t>
      </w:r>
      <w:r>
        <w:t xml:space="preserve">Les élèves s’installent, sortent le matériel.</w:t>
      </w:r>
    </w:p>
    <w:p>
      <w:r>
        <w:pict>
          <v:rect style="width:0;height:1.5pt" o:hralign="center" o:hrstd="t" o:hr="t"/>
        </w:pict>
      </w:r>
    </w:p>
    <w:bookmarkEnd w:id="23"/>
    <w:bookmarkStart w:id="27" w:name="Xc8f15d780f46f53b56d040a6d9b087e29a041cf"/>
    <w:p>
      <w:pPr>
        <w:pStyle w:val="Heading3"/>
      </w:pPr>
      <w:r>
        <w:t xml:space="preserve">⏱ Phase 1 — Warm-up : « What makes a hero? » (8 min · 0:04 → 0:12)</w:t>
      </w:r>
    </w:p>
    <w:p>
      <w:pPr>
        <w:pStyle w:val="FirstParagraph"/>
      </w:pPr>
      <w:r>
        <w:rPr>
          <w:bCs/>
          <w:b/>
        </w:rPr>
        <w:t xml:space="preserve">Objectif :</w:t>
      </w:r>
      <w:r>
        <w:t xml:space="preserve"> </w:t>
      </w:r>
      <w:r>
        <w:t xml:space="preserve">activer le lexique de la personnalité, donner du sens à la tâche.</w:t>
      </w:r>
    </w:p>
    <w:p>
      <w:pPr>
        <w:pStyle w:val="BodyText"/>
      </w:pPr>
      <w:r>
        <w:t xml:space="preserve">Le professeur projette</w:t>
      </w:r>
      <w:r>
        <w:t xml:space="preserve"> </w:t>
      </w:r>
      <w:r>
        <w:rPr>
          <w:bCs/>
          <w:b/>
        </w:rPr>
        <w:t xml:space="preserve">3 portraits</w:t>
      </w:r>
      <w:r>
        <w:t xml:space="preserve"> </w:t>
      </w:r>
      <w:r>
        <w:t xml:space="preserve">de personnes inspirantes et bien documentées (ex. Rosa Parks, Nelson Mandela, Malala Yousafzai) et demande :</w:t>
      </w:r>
      <w:r>
        <w:t xml:space="preserve"> </w:t>
      </w:r>
      <w:r>
        <w:rPr>
          <w:iCs/>
          <w:i/>
        </w:rPr>
        <w:t xml:space="preserve">« Do you know them? What do these people have in common? »</w:t>
      </w:r>
      <w:r>
        <w:t xml:space="preserve"> </w:t>
      </w:r>
      <w:r>
        <w:t xml:space="preserve">Il recueille les idées (en français accepté, reformulées en anglais).</w:t>
      </w:r>
    </w:p>
    <w:p>
      <w:pPr>
        <w:pStyle w:val="BodyText"/>
      </w:pPr>
      <w:r>
        <w:t xml:space="preserve">🔹</w:t>
      </w:r>
      <w:r>
        <w:t xml:space="preserve"> </w:t>
      </w:r>
      <w:r>
        <w:rPr>
          <w:bCs/>
          <w:b/>
        </w:rPr>
        <w:t xml:space="preserve">Apport lexical (3 min) :</w:t>
      </w:r>
      <w:r>
        <w:t xml:space="preserve"> </w:t>
      </w:r>
      <w:r>
        <w:t xml:space="preserve">au tableau, une « personality cloud » :</w:t>
      </w:r>
      <w:r>
        <w:t xml:space="preserve"> </w:t>
      </w:r>
      <w:r>
        <w:rPr>
          <w:iCs/>
          <w:i/>
        </w:rPr>
        <w:t xml:space="preserve">brave – generous – determined – kind – inspiring – courageous</w:t>
      </w:r>
      <w:r>
        <w:t xml:space="preserve">. Répétition chorale, élucidation par exemples.</w:t>
      </w:r>
      <w:r>
        <w:t xml:space="preserve"> </w:t>
      </w:r>
      <w:r>
        <w:rPr>
          <w:iCs/>
          <w:i/>
        </w:rPr>
        <w:t xml:space="preserve">« A hero is someone who is brave and who helps others. »</w:t>
      </w:r>
    </w:p>
    <w:p>
      <w:pPr>
        <w:pStyle w:val="BodyText"/>
      </w:pPr>
      <w:r>
        <w:t xml:space="preserve">🔹</w:t>
      </w:r>
      <w:r>
        <w:t xml:space="preserve"> </w:t>
      </w:r>
      <w:r>
        <w:rPr>
          <w:bCs/>
          <w:b/>
        </w:rPr>
        <w:t xml:space="preserve">Interaction éclair (2 min) :</w:t>
      </w:r>
      <w:r>
        <w:t xml:space="preserve"> </w:t>
      </w:r>
      <w:r>
        <w:rPr>
          <w:iCs/>
          <w:i/>
        </w:rPr>
        <w:t xml:space="preserve">« Turn to your partner: who is YOUR hero? Tell them one word. »</w:t>
      </w:r>
    </w:p>
    <w:p>
      <w:pPr>
        <w:pStyle w:val="BodyTex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Let’s read about one famous hero. »</w:t>
      </w:r>
    </w:p>
    <w:p>
      <w:pPr>
        <w:pStyle w:val="BodyText"/>
      </w:pPr>
      <w:r>
        <w:t xml:space="preserve">Portraits — liens de recherche (mots-clés courts, en anglais pour Wikimedia) :</w:t>
      </w:r>
      <w:r>
        <w:t xml:space="preserve"> </w:t>
      </w:r>
      <w:r>
        <w:t xml:space="preserve">-</w:t>
      </w:r>
      <w:r>
        <w:t xml:space="preserve"> </w:t>
      </w:r>
      <w:hyperlink r:id="rId24">
        <w:r>
          <w:rPr>
            <w:rStyle w:val="Hyperlink"/>
          </w:rPr>
          <w:t xml:space="preserve">Rosa Parks portrait — Google Images</w:t>
        </w:r>
      </w:hyperlink>
      <w:r>
        <w:t xml:space="preserve"> </w:t>
      </w:r>
      <w:r>
        <w:t xml:space="preserve">·</w:t>
      </w:r>
      <w:r>
        <w:t xml:space="preserve"> </w:t>
      </w:r>
      <w:hyperlink r:id="rId25">
        <w:r>
          <w:rPr>
            <w:rStyle w:val="Hyperlink"/>
          </w:rPr>
          <w:t xml:space="preserve">Wikimedia Commons</w:t>
        </w:r>
      </w:hyperlink>
      <w:r>
        <w:t xml:space="preserve"> </w:t>
      </w:r>
      <w:r>
        <w:t xml:space="preserve">-</w:t>
      </w:r>
      <w:r>
        <w:t xml:space="preserve"> </w:t>
      </w:r>
      <w:hyperlink r:id="rId26">
        <w:r>
          <w:rPr>
            <w:rStyle w:val="Hyperlink"/>
          </w:rPr>
          <w:t xml:space="preserve">Inspiring people portraits — Wikimedia</w:t>
        </w:r>
      </w:hyperlink>
    </w:p>
    <w:p>
      <w:r>
        <w:pict>
          <v:rect style="width:0;height:1.5pt" o:hralign="center" o:hrstd="t" o:hr="t"/>
        </w:pict>
      </w:r>
    </w:p>
    <w:bookmarkEnd w:id="27"/>
    <w:bookmarkStart w:id="28" w:name="X8069a75557233ab6a933cc2acf8bdffbf8bef5c"/>
    <w:p>
      <w:pPr>
        <w:pStyle w:val="Heading3"/>
      </w:pPr>
      <w:r>
        <w:t xml:space="preserve">⏱ Phase 2 — Compréhension de l’écrit : une courte biographie (12 min · 0:12 → 0:24)</w:t>
      </w:r>
    </w:p>
    <w:p>
      <w:pPr>
        <w:pStyle w:val="FirstParagraph"/>
      </w:pPr>
      <w:r>
        <w:rPr>
          <w:bCs/>
          <w:b/>
        </w:rPr>
        <w:t xml:space="preserve">Support : texte-modèle (préparé pour la classe, ~60 mots, lexique A2) :</w:t>
      </w:r>
    </w:p>
    <w:p>
      <w:pPr>
        <w:pStyle w:val="BlockText"/>
      </w:pPr>
      <w:r>
        <w:rPr>
          <w:iCs/>
          <w:i/>
        </w:rPr>
        <w:t xml:space="preserve">Rosa Parks was born in 1913 in the United States. She was a brave African American woman. In 1955, she was on a bus. A white man wanted her seat, but Rosa said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No</w:t>
      </w:r>
      <w:r>
        <w:rPr>
          <w:iCs/>
          <w:i/>
        </w:rPr>
        <w:t xml:space="preserve">”</w:t>
      </w:r>
      <w:r>
        <w:rPr>
          <w:iCs/>
          <w:i/>
        </w:rPr>
        <w:t xml:space="preserve">. This was very dangerous at the time. Her courage helped to change unfair laws. Today, Rosa Parks is a symbol of equality. She died in 2005, but she still inspires millions of people.</w:t>
      </w:r>
    </w:p>
    <w:p>
      <w:pPr>
        <w:pStyle w:val="FirstParagraph"/>
      </w:pPr>
      <w:r>
        <w:rPr>
          <w:bCs/>
          <w:b/>
        </w:rPr>
        <w:t xml:space="preserve">Tâche (individuel) :</w:t>
      </w:r>
      <w:r>
        <w:t xml:space="preserve"> </w:t>
      </w:r>
      <w:r>
        <w:t xml:space="preserve">un tableau à compléter —</w:t>
      </w:r>
      <w:r>
        <w:t xml:space="preserve"> </w:t>
      </w:r>
      <w:r>
        <w:rPr>
          <w:iCs/>
          <w:i/>
        </w:rPr>
        <w:t xml:space="preserve">When was she born? · What did she do in 1955? · Three adjectives to describe her · Why does she inspire people?</w:t>
      </w:r>
    </w:p>
    <w:p>
      <w:pPr>
        <w:pStyle w:val="BodyText"/>
      </w:pPr>
      <w:r>
        <w:rPr>
          <w:bCs/>
          <w:b/>
        </w:rPr>
        <w:t xml:space="preserve">1re lecture :</w:t>
      </w:r>
      <w:r>
        <w:t xml:space="preserve"> </w:t>
      </w:r>
      <w:r>
        <w:t xml:space="preserve">silencieuse, compréhension globale.</w:t>
      </w:r>
      <w:r>
        <w:t xml:space="preserve"> </w:t>
      </w:r>
      <w:r>
        <w:rPr>
          <w:bCs/>
          <w:b/>
        </w:rPr>
        <w:t xml:space="preserve">2e lecture :</w:t>
      </w:r>
      <w:r>
        <w:t xml:space="preserve"> </w:t>
      </w:r>
      <w:r>
        <w:t xml:space="preserve">repérage ciblé pour remplir le tableau.</w:t>
      </w:r>
    </w:p>
    <w:bookmarkEnd w:id="28"/>
    <w:bookmarkStart w:id="29" w:name="stop-pédagogique-à-022"/>
    <w:p>
      <w:pPr>
        <w:pStyle w:val="Heading3"/>
      </w:pPr>
      <w:r>
        <w:t xml:space="preserve">🛑 Stop pédagogique à 0:22</w:t>
      </w:r>
    </w:p>
    <w:p>
      <w:pPr>
        <w:pStyle w:val="FirstParagraph"/>
      </w:pPr>
      <w:r>
        <w:rPr>
          <w:iCs/>
          <w:i/>
        </w:rPr>
        <w:t xml:space="preserve">« Hands up: in what year was Rosa Parks born? »</w:t>
      </w:r>
      <w:r>
        <w:t xml:space="preserve"> </w:t>
      </w:r>
      <w:r>
        <w:t xml:space="preserve">(vérification rapide, toute la classe).</w:t>
      </w:r>
      <w:r>
        <w:t xml:space="preserve"> </w:t>
      </w:r>
      <w:r>
        <w:rPr>
          <w:iCs/>
          <w:i/>
        </w:rPr>
        <w:t xml:space="preserve">« Compare with your partner, then we check together. »</w:t>
      </w:r>
      <w:r>
        <w:t xml:space="preserve"> </w:t>
      </w:r>
      <w:r>
        <w:t xml:space="preserve">Le professeur corrige au tableau et</w:t>
      </w:r>
      <w:r>
        <w:t xml:space="preserve"> </w:t>
      </w:r>
      <w:r>
        <w:rPr>
          <w:bCs/>
          <w:b/>
        </w:rPr>
        <w:t xml:space="preserve">fait souligner en deux couleurs</w:t>
      </w:r>
      <w:r>
        <w:t xml:space="preserve"> </w:t>
      </w:r>
      <w:r>
        <w:t xml:space="preserve">: en bleu ce qu’elle EST (présent), en rouge ce qu’elle A FAIT (prétérit) — amorce du point de langue.</w:t>
      </w:r>
    </w:p>
    <w:p>
      <w:pPr>
        <w:pStyle w:val="BodyTex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You noticed the red verbs? That’s the past. Let’s look at it. »</w:t>
      </w:r>
    </w:p>
    <w:p>
      <w:r>
        <w:pict>
          <v:rect style="width:0;height:1.5pt" o:hralign="center" o:hrstd="t" o:hr="t"/>
        </w:pict>
      </w:r>
    </w:p>
    <w:bookmarkEnd w:id="29"/>
    <w:bookmarkStart w:id="30" w:name="X952219e6f5acba1b6f5cf2ab9a6f3f6a1b3f154"/>
    <w:p>
      <w:pPr>
        <w:pStyle w:val="Heading3"/>
      </w:pPr>
      <w:r>
        <w:t xml:space="preserve">⏱ Phase 3 — Point de langue : raconter une vie au prétérit (9 min · 0:24 → 0:33)</w:t>
      </w:r>
    </w:p>
    <w:p>
      <w:pPr>
        <w:pStyle w:val="FirstParagraph"/>
      </w:pPr>
      <w:r>
        <w:rPr>
          <w:bCs/>
          <w:b/>
        </w:rPr>
        <w:t xml:space="preserve">Enseignement explicite.</w:t>
      </w:r>
      <w:r>
        <w:t xml:space="preserve"> </w:t>
      </w:r>
      <w:r>
        <w:t xml:space="preserve">Le professeur structure au tableau 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Présent</w:t>
      </w:r>
      <w:r>
        <w:t xml:space="preserve"> </w:t>
      </w:r>
      <w:r>
        <w:t xml:space="preserve">(ce qu’elle EST) :</w:t>
      </w:r>
      <w:r>
        <w:t xml:space="preserve"> </w:t>
      </w:r>
      <w:r>
        <w:rPr>
          <w:iCs/>
          <w:i/>
        </w:rPr>
        <w:t xml:space="preserve">She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is</w:t>
      </w:r>
      <w:r>
        <w:rPr>
          <w:iCs/>
          <w:i/>
        </w:rPr>
        <w:t xml:space="preserve"> </w:t>
      </w:r>
      <w:r>
        <w:rPr>
          <w:iCs/>
          <w:i/>
        </w:rPr>
        <w:t xml:space="preserve">brave. She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is</w:t>
      </w:r>
      <w:r>
        <w:rPr>
          <w:iCs/>
          <w:i/>
        </w:rPr>
        <w:t xml:space="preserve"> </w:t>
      </w:r>
      <w:r>
        <w:rPr>
          <w:iCs/>
          <w:i/>
        </w:rPr>
        <w:t xml:space="preserve">a symbol.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Prétérit</w:t>
      </w:r>
      <w:r>
        <w:t xml:space="preserve"> </w:t>
      </w:r>
      <w:r>
        <w:t xml:space="preserve">(ce qu’elle A FAIT) :</w:t>
      </w:r>
      <w:r>
        <w:t xml:space="preserve"> </w:t>
      </w:r>
      <w:r>
        <w:rPr>
          <w:iCs/>
          <w:i/>
        </w:rPr>
        <w:t xml:space="preserve">She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was</w:t>
      </w:r>
      <w:r>
        <w:rPr>
          <w:iCs/>
          <w:i/>
        </w:rPr>
        <w:t xml:space="preserve"> </w:t>
      </w:r>
      <w:r>
        <w:rPr>
          <w:iCs/>
          <w:i/>
        </w:rPr>
        <w:t xml:space="preserve">born. She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said</w:t>
      </w:r>
      <w:r>
        <w:rPr>
          <w:iCs/>
          <w:i/>
        </w:rPr>
        <w:t xml:space="preserve"> </w:t>
      </w:r>
      <w:r>
        <w:rPr>
          <w:iCs/>
          <w:i/>
        </w:rPr>
        <w:t xml:space="preserve">no. Her courage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helped</w:t>
      </w:r>
      <w:r>
        <w:rPr>
          <w:iCs/>
          <w:i/>
        </w:rPr>
        <w:t xml:space="preserve"> </w:t>
      </w:r>
      <w:r>
        <w:rPr>
          <w:iCs/>
          <w:i/>
        </w:rPr>
        <w:t xml:space="preserve">to change laws. She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died</w:t>
      </w:r>
      <w:r>
        <w:rPr>
          <w:iCs/>
          <w:i/>
        </w:rPr>
        <w:t xml:space="preserve"> </w:t>
      </w:r>
      <w:r>
        <w:rPr>
          <w:iCs/>
          <w:i/>
        </w:rPr>
        <w:t xml:space="preserve">in 2005.</w:t>
      </w:r>
    </w:p>
    <w:p>
      <w:pPr>
        <w:pStyle w:val="FirstParagraph"/>
      </w:pPr>
      <w:r>
        <w:rPr>
          <w:bCs/>
          <w:b/>
        </w:rPr>
        <w:t xml:space="preserve">Worked example (modélisation pas à pas) :</w:t>
      </w:r>
      <w:r>
        <w:t xml:space="preserve"> </w:t>
      </w:r>
      <w:r>
        <w:t xml:space="preserve">réécrire une phrase au prétérit.</w:t>
      </w:r>
      <w:r>
        <w:t xml:space="preserve"> </w:t>
      </w:r>
      <w:r>
        <w:rPr>
          <w:iCs/>
          <w:i/>
        </w:rPr>
        <w:t xml:space="preserve">« Malala fights for education. »</w:t>
      </w:r>
      <w:r>
        <w:t xml:space="preserve"> </w:t>
      </w:r>
      <w:r>
        <w:t xml:space="preserve">→</w:t>
      </w:r>
      <w:r>
        <w:t xml:space="preserve"> </w:t>
      </w:r>
      <w:r>
        <w:rPr>
          <w:iCs/>
          <w:i/>
        </w:rPr>
        <w:t xml:space="preserve">« Malala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fought</w:t>
      </w:r>
      <w:r>
        <w:rPr>
          <w:iCs/>
          <w:i/>
        </w:rPr>
        <w:t xml:space="preserve"> </w:t>
      </w:r>
      <w:r>
        <w:rPr>
          <w:iCs/>
          <w:i/>
        </w:rPr>
        <w:t xml:space="preserve">for education. »</w:t>
      </w:r>
      <w:r>
        <w:t xml:space="preserve"> </w:t>
      </w:r>
      <w:r>
        <w:t xml:space="preserve">(le prof verbalise :</w:t>
      </w:r>
      <w:r>
        <w:t xml:space="preserve"> </w:t>
      </w:r>
      <w:r>
        <w:rPr>
          <w:iCs/>
          <w:i/>
        </w:rPr>
        <w:t xml:space="preserve">fight</w:t>
      </w:r>
      <w:r>
        <w:t xml:space="preserve"> </w:t>
      </w:r>
      <w:r>
        <w:t xml:space="preserve">est irrégulier →</w:t>
      </w:r>
      <w:r>
        <w:t xml:space="preserve"> </w:t>
      </w:r>
      <w:r>
        <w:rPr>
          <w:iCs/>
          <w:i/>
        </w:rPr>
        <w:t xml:space="preserve">fought</w:t>
      </w:r>
      <w:r>
        <w:t xml:space="preserve">).</w:t>
      </w:r>
    </w:p>
    <w:p>
      <w:pPr>
        <w:pStyle w:val="BodyText"/>
      </w:pPr>
      <w:r>
        <w:rPr>
          <w:bCs/>
          <w:b/>
        </w:rPr>
        <w:t xml:space="preserve">Mini-drill oral (toute la classe, ardoises) :</w:t>
      </w:r>
      <w:r>
        <w:t xml:space="preserve"> </w:t>
      </w:r>
      <w:r>
        <w:t xml:space="preserve">prétérit de</w:t>
      </w:r>
      <w:r>
        <w:t xml:space="preserve"> </w:t>
      </w:r>
      <w:r>
        <w:rPr>
          <w:iCs/>
          <w:i/>
        </w:rPr>
        <w:t xml:space="preserve">help → helped · become → became · win → won · go → went · give → gave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Phonologie (1 min) :</w:t>
      </w:r>
      <w:r>
        <w:t xml:space="preserve"> </w:t>
      </w:r>
      <w:r>
        <w:t xml:space="preserve">tri auditif des</w:t>
      </w:r>
      <w:r>
        <w:t xml:space="preserve"> </w:t>
      </w:r>
      <w:r>
        <w:rPr>
          <w:iCs/>
          <w:i/>
        </w:rPr>
        <w:t xml:space="preserve">-ed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helped</w:t>
      </w:r>
      <w:r>
        <w:t xml:space="preserve"> </w:t>
      </w:r>
      <w:r>
        <w:t xml:space="preserve">/t/ ·</w:t>
      </w:r>
      <w:r>
        <w:t xml:space="preserve"> </w:t>
      </w:r>
      <w:r>
        <w:rPr>
          <w:iCs/>
          <w:i/>
        </w:rPr>
        <w:t xml:space="preserve">inspired</w:t>
      </w:r>
      <w:r>
        <w:t xml:space="preserve"> </w:t>
      </w:r>
      <w:r>
        <w:t xml:space="preserve">/d/ ·</w:t>
      </w:r>
      <w:r>
        <w:t xml:space="preserve"> </w:t>
      </w:r>
      <w:r>
        <w:rPr>
          <w:iCs/>
          <w:i/>
        </w:rPr>
        <w:t xml:space="preserve">wanted</w:t>
      </w:r>
      <w:r>
        <w:t xml:space="preserve"> </w:t>
      </w:r>
      <w:r>
        <w:t xml:space="preserve">/ɪd/.</w:t>
      </w:r>
    </w:p>
    <w:p>
      <w:pPr>
        <w:pStyle w:val="BodyText"/>
      </w:pPr>
      <w:r>
        <w:rPr>
          <w:bCs/>
          <w:b/>
        </w:rPr>
        <w:t xml:space="preserve">Point de vigilance affiché :</w:t>
      </w:r>
      <w:r>
        <w:t xml:space="preserve"> </w:t>
      </w:r>
      <w:r>
        <w:rPr>
          <w:iCs/>
          <w:i/>
        </w:rPr>
        <w:t xml:space="preserve">was/were born</w:t>
      </w:r>
      <w:r>
        <w:t xml:space="preserve"> </w:t>
      </w:r>
      <w:r>
        <w:t xml:space="preserve">est</w:t>
      </w:r>
      <w:r>
        <w:t xml:space="preserve"> </w:t>
      </w:r>
      <w:r>
        <w:rPr>
          <w:bCs/>
          <w:b/>
        </w:rPr>
        <w:t xml:space="preserve">toujours</w:t>
      </w:r>
      <w:r>
        <w:t xml:space="preserve"> </w:t>
      </w:r>
      <w:r>
        <w:t xml:space="preserve">au prétérit (jamais</w:t>
      </w:r>
      <w:r>
        <w:t xml:space="preserve"> </w:t>
      </w:r>
      <w:r>
        <w:rPr>
          <w:iCs/>
          <w:i/>
        </w:rPr>
        <w:t xml:space="preserve">« is born »</w:t>
      </w:r>
      <w:r>
        <w:t xml:space="preserve"> </w:t>
      </w:r>
      <w:r>
        <w:t xml:space="preserve">pour une biographie).</w:t>
      </w:r>
    </w:p>
    <w:p>
      <w:pPr>
        <w:pStyle w:val="BodyText"/>
      </w:pPr>
      <w:r>
        <w:rPr>
          <w:bCs/>
          <w:b/>
        </w:rPr>
        <w:t xml:space="preserve">Transition :</w:t>
      </w:r>
      <w:r>
        <w:t xml:space="preserve"> </w:t>
      </w:r>
      <w:r>
        <w:rPr>
          <w:iCs/>
          <w:i/>
        </w:rPr>
        <w:t xml:space="preserve">« Now, choose YOUR hero. »</w:t>
      </w:r>
    </w:p>
    <w:p>
      <w:r>
        <w:pict>
          <v:rect style="width:0;height:1.5pt" o:hralign="center" o:hrstd="t" o:hr="t"/>
        </w:pict>
      </w:r>
    </w:p>
    <w:bookmarkEnd w:id="30"/>
    <w:bookmarkStart w:id="31" w:name="Xc16e33fd4e2e76f570f4bef33d9d392936d40ce"/>
    <w:p>
      <w:pPr>
        <w:pStyle w:val="Heading3"/>
      </w:pPr>
      <w:r>
        <w:t xml:space="preserve">⏱ Phase 4 — Préparation de la tâche : « My hero card » (10 min · 0:33 → 0:43)</w:t>
      </w:r>
    </w:p>
    <w:p>
      <w:pPr>
        <w:pStyle w:val="FirstParagraph"/>
      </w:pPr>
      <w:r>
        <w:rPr>
          <w:bCs/>
          <w:b/>
        </w:rPr>
        <w:t xml:space="preserve">Organisation :</w:t>
      </w:r>
      <w:r>
        <w:t xml:space="preserve"> </w:t>
      </w:r>
      <w:r>
        <w:t xml:space="preserve">individuel ou binômes. Chaque élève choisit une personne réelle qui l’inspire (sportif, scientifique, artiste, militant, proche…). Il complète une</w:t>
      </w:r>
      <w:r>
        <w:t xml:space="preserve"> </w:t>
      </w:r>
      <w:r>
        <w:rPr>
          <w:bCs/>
          <w:b/>
        </w:rPr>
        <w:t xml:space="preserve">hero card</w:t>
      </w:r>
      <w:r>
        <w:t xml:space="preserve"> 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MY HERO CARD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Born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  <w:r>
              <w:t xml:space="preserve"> </w:t>
            </w:r>
            <w:r>
              <w:rPr>
                <w:iCs/>
                <w:i/>
              </w:rPr>
              <w:t xml:space="preserve">(Country: ……)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What they did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 adjectives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 · …… · 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Why they inspire 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</w:t>
            </w:r>
          </w:p>
        </w:tc>
      </w:tr>
    </w:tbl>
    <w:p>
      <w:pPr>
        <w:pStyle w:val="BodyText"/>
      </w:pPr>
      <w:r>
        <w:rPr>
          <w:bCs/>
          <w:b/>
        </w:rPr>
        <w:t xml:space="preserve">Banque de structures fournie (étayage) :</w:t>
      </w:r>
      <w:r>
        <w:t xml:space="preserve"> </w:t>
      </w:r>
      <w:r>
        <w:rPr>
          <w:iCs/>
          <w:i/>
        </w:rPr>
        <w:t xml:space="preserve">« My hero is… · He/She was born in… · He/She was a … · He/She fought for… / helped… / became… · I admire him/her because he/she is… »</w:t>
      </w:r>
    </w:p>
    <w:p>
      <w:pPr>
        <w:pStyle w:val="BodyText"/>
      </w:pPr>
      <w:r>
        <w:rPr>
          <w:bCs/>
          <w:b/>
        </w:rPr>
        <w:t xml:space="preserve">Le professeur circule</w:t>
      </w:r>
      <w:r>
        <w:t xml:space="preserve">, reformule, vérifie le prétérit, repère 2–3 cartes à présenter.</w:t>
      </w:r>
      <w:r>
        <w:t xml:space="preserve"> </w:t>
      </w:r>
      <w:r>
        <w:rPr>
          <w:iCs/>
          <w:i/>
        </w:rPr>
        <w:t xml:space="preserve">(Pour les héros peu connus, l’élève s’appuie sur ce qu’il sait ; la recherche d’images se fait avec des liens de recherche, jamais d’URL inventée.)</w:t>
      </w:r>
    </w:p>
    <w:p>
      <w:r>
        <w:pict>
          <v:rect style="width:0;height:1.5pt" o:hralign="center" o:hrstd="t" o:hr="t"/>
        </w:pict>
      </w:r>
    </w:p>
    <w:bookmarkEnd w:id="31"/>
    <w:bookmarkStart w:id="32" w:name="X1016db923bf3c83748e20ddb480af749c843e16"/>
    <w:p>
      <w:pPr>
        <w:pStyle w:val="Heading3"/>
      </w:pPr>
      <w:r>
        <w:t xml:space="preserve">⏱ Phase 5 — Présentations orales (5 min · 0:43 → 0:48)</w:t>
      </w:r>
    </w:p>
    <w:p>
      <w:pPr>
        <w:pStyle w:val="FirstParagraph"/>
      </w:pPr>
      <w:r>
        <w:t xml:space="preserve">Quelques élèves présentent leur héros (3–4 phrases). Les autres</w:t>
      </w:r>
      <w:r>
        <w:t xml:space="preserve"> </w:t>
      </w:r>
      <w:r>
        <w:rPr>
          <w:bCs/>
          <w:b/>
        </w:rPr>
        <w:t xml:space="preserve">écoutent et notent</w:t>
      </w:r>
      <w:r>
        <w:t xml:space="preserve"> </w:t>
      </w:r>
      <w:r>
        <w:t xml:space="preserve">un adjectif entendu. Le professeur valorise les réussites (</w:t>
      </w:r>
      <w:r>
        <w:rPr>
          <w:iCs/>
          <w:i/>
        </w:rPr>
        <w:t xml:space="preserve">« Great — you used the past:</w:t>
      </w:r>
      <w:r>
        <w:rPr>
          <w:iCs/>
          <w:i/>
        </w:rPr>
        <w:t xml:space="preserve"> </w:t>
      </w:r>
      <w:r>
        <w:rPr>
          <w:iCs/>
          <w:i/>
        </w:rPr>
        <w:t xml:space="preserve">‘</w:t>
      </w:r>
      <w:r>
        <w:rPr>
          <w:iCs/>
          <w:i/>
        </w:rPr>
        <w:t xml:space="preserve">she became</w:t>
      </w:r>
      <w:r>
        <w:rPr>
          <w:iCs/>
          <w:i/>
        </w:rPr>
        <w:t xml:space="preserve">’</w:t>
      </w:r>
      <w:r>
        <w:rPr>
          <w:iCs/>
          <w:i/>
        </w:rPr>
        <w:t xml:space="preserve">! »</w:t>
      </w:r>
      <w:r>
        <w:t xml:space="preserve">) et note au tableau les structures réutilisables.</w:t>
      </w:r>
    </w:p>
    <w:p>
      <w:r>
        <w:pict>
          <v:rect style="width:0;height:1.5pt" o:hralign="center" o:hrstd="t" o:hr="t"/>
        </w:pict>
      </w:r>
    </w:p>
    <w:bookmarkEnd w:id="32"/>
    <w:bookmarkStart w:id="33" w:name="Xa05b2870b017d4671cb89b5b5e046ced99ef549"/>
    <w:p>
      <w:pPr>
        <w:pStyle w:val="Heading3"/>
      </w:pPr>
      <w:r>
        <w:t xml:space="preserve">⏱ Phase 6 — Trace écrite co-construite (4 min · 0:48 → 0:52)</w:t>
      </w:r>
    </w:p>
    <w:p>
      <w:pPr>
        <w:pStyle w:val="FirstParagraph"/>
      </w:pPr>
      <w:r>
        <w:rPr>
          <w:bCs/>
          <w:b/>
        </w:rPr>
        <w:t xml:space="preserve">Construite AVEC les élèves</w:t>
      </w:r>
      <w:r>
        <w:t xml:space="preserve">, à partir de leurs formulations.</w:t>
      </w:r>
      <w:r>
        <w:t xml:space="preserve"> </w:t>
      </w:r>
      <w:r>
        <w:rPr>
          <w:iCs/>
          <w:i/>
        </w:rPr>
        <w:t xml:space="preserve">« Let’s build our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How to present a hero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together. Give me your best sentences. »</w:t>
      </w:r>
      <w:r>
        <w:t xml:space="preserve"> </w:t>
      </w:r>
      <w:r>
        <w:t xml:space="preserve">Forme retenue cette fois : un</w:t>
      </w:r>
      <w:r>
        <w:t xml:space="preserve"> </w:t>
      </w:r>
      <w:r>
        <w:rPr>
          <w:bCs/>
          <w:b/>
        </w:rPr>
        <w:t xml:space="preserve">mémo de structures</w:t>
      </w:r>
      <w:r>
        <w:t xml:space="preserve"> </w:t>
      </w:r>
      <w:r>
        <w:t xml:space="preserve">au tableau, complété par la classe.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Pour dire…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dit… (prétérit en rouge)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qui c’était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My hero was… / He/She was a…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où / quand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He/She was born in…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 qu’il/elle a fait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He/She fought for… / helped… / became… / won…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 personnalité (présent)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He/She is brave / generous / inspiring.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pourquoi il/elle inspire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 admire him/her because…</w:t>
            </w:r>
          </w:p>
        </w:tc>
      </w:tr>
    </w:tbl>
    <w:p>
      <w:pPr>
        <w:pStyle w:val="BodyText"/>
      </w:pPr>
      <w:r>
        <w:t xml:space="preserve">Les élèves recopient</w:t>
      </w:r>
      <w:r>
        <w:t xml:space="preserve"> </w:t>
      </w:r>
      <w:r>
        <w:rPr>
          <w:bCs/>
          <w:b/>
        </w:rPr>
        <w:t xml:space="preserve">ce que la classe a construit</w:t>
      </w:r>
      <w:r>
        <w:t xml:space="preserve"> </w:t>
      </w:r>
      <w:r>
        <w:t xml:space="preserve">et y collent leur propre hero card.</w:t>
      </w:r>
    </w:p>
    <w:p>
      <w:r>
        <w:pict>
          <v:rect style="width:0;height:1.5pt" o:hralign="center" o:hrstd="t" o:hr="t"/>
        </w:pict>
      </w:r>
    </w:p>
    <w:bookmarkEnd w:id="33"/>
    <w:bookmarkStart w:id="34" w:name="X633cbf83f8f6d5255f7f2ec273d9a374718c3d3"/>
    <w:p>
      <w:pPr>
        <w:pStyle w:val="Heading3"/>
      </w:pPr>
      <w:r>
        <w:t xml:space="preserve">⏱ Phase 7 — Auto-évaluation, bilan, sortie (3 min · 0:52 → 0:55)</w:t>
      </w:r>
    </w:p>
    <w:p>
      <w:pPr>
        <w:pStyle w:val="FirstParagraph"/>
      </w:pPr>
      <w:r>
        <w:rPr>
          <w:bCs/>
          <w:b/>
        </w:rPr>
        <w:t xml:space="preserve">Auto-évaluation à indicateurs observables.</w:t>
      </w:r>
      <w:r>
        <w:t xml:space="preserve"> </w:t>
      </w:r>
      <w:r>
        <w:t xml:space="preserve">L’élève coche et</w:t>
      </w:r>
      <w:r>
        <w:t xml:space="preserve"> </w:t>
      </w:r>
      <w:r>
        <w:rPr>
          <w:bCs/>
          <w:b/>
        </w:rPr>
        <w:t xml:space="preserve">vérifie sur sa carte</w:t>
      </w:r>
      <w:r>
        <w:t xml:space="preserve"> </w:t>
      </w:r>
      <w:r>
        <w:t xml:space="preserve">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(ce que je vois sur ma carte)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Décrire une personnalité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</w:t>
            </w:r>
            <w:r>
              <w:t xml:space="preserve"> </w:t>
            </w:r>
            <w:r>
              <w:rPr>
                <w:bCs/>
                <w:b/>
              </w:rPr>
              <w:t xml:space="preserve">3 adjectifs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brave, kind…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Raconter au</w:t>
            </w:r>
            <w:r>
              <w:t xml:space="preserve"> </w:t>
            </w:r>
            <w:r>
              <w:rPr>
                <w:bCs/>
                <w:b/>
              </w:rPr>
              <w:t xml:space="preserve">prétérit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au moins</w:t>
            </w:r>
            <w:r>
              <w:t xml:space="preserve"> </w:t>
            </w:r>
            <w:r>
              <w:rPr>
                <w:bCs/>
                <w:b/>
              </w:rPr>
              <w:t xml:space="preserve">2 verbes au passé</w:t>
            </w:r>
            <w:r>
              <w:t xml:space="preserve"> </w:t>
            </w:r>
            <w:r>
              <w:t xml:space="preserve">(</w:t>
            </w:r>
            <w:r>
              <w:rPr>
                <w:iCs/>
                <w:i/>
              </w:rPr>
              <w:t xml:space="preserve">was born, became…</w:t>
            </w:r>
            <w:r>
              <w:t xml:space="preserve">) sans</w:t>
            </w:r>
            <w:r>
              <w:t xml:space="preserve"> </w:t>
            </w:r>
            <w:r>
              <w:rPr>
                <w:iCs/>
                <w:i/>
              </w:rPr>
              <w:t xml:space="preserve">« is born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Dire</w:t>
            </w:r>
            <w:r>
              <w:t xml:space="preserve"> </w:t>
            </w:r>
            <w:r>
              <w:rPr>
                <w:bCs/>
                <w:b/>
              </w:rPr>
              <w:t xml:space="preserve">pourquoi</w:t>
            </w:r>
            <w:r>
              <w:t xml:space="preserve"> </w:t>
            </w:r>
            <w:r>
              <w:t xml:space="preserve">ce héros inspire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une phrase</w:t>
            </w:r>
            <w:r>
              <w:t xml:space="preserve"> </w:t>
            </w:r>
            <w:r>
              <w:rPr>
                <w:iCs/>
                <w:i/>
              </w:rPr>
              <w:t xml:space="preserve">« I admire him/her because…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Prononcer un</w:t>
            </w:r>
            <w:r>
              <w:t xml:space="preserve"> </w:t>
            </w:r>
            <w:r>
              <w:rPr>
                <w:iCs/>
                <w:i/>
              </w:rPr>
              <w:t xml:space="preserve">-ed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sais lire</w:t>
            </w:r>
            <w:r>
              <w:t xml:space="preserve"> </w:t>
            </w:r>
            <w:r>
              <w:rPr>
                <w:iCs/>
                <w:i/>
              </w:rPr>
              <w:t xml:space="preserve">helped</w:t>
            </w:r>
            <w:r>
              <w:t xml:space="preserve"> </w:t>
            </w:r>
            <w:r>
              <w:t xml:space="preserve">/t/ et</w:t>
            </w:r>
            <w:r>
              <w:t xml:space="preserve"> </w:t>
            </w:r>
            <w:r>
              <w:rPr>
                <w:iCs/>
                <w:i/>
              </w:rPr>
              <w:t xml:space="preserve">inspired</w:t>
            </w:r>
            <w:r>
              <w:t xml:space="preserve"> </w:t>
            </w:r>
            <w:r>
              <w:t xml:space="preserve">/d/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</w:t>
            </w:r>
          </w:p>
        </w:tc>
      </w:tr>
    </w:tbl>
    <w:p>
      <w:pPr>
        <w:pStyle w:val="BodyText"/>
      </w:pPr>
      <w:r>
        <w:rPr>
          <w:bCs/>
          <w:b/>
        </w:rPr>
        <w:t xml:space="preserve">Bilan oral (30 s) :</w:t>
      </w:r>
      <w:r>
        <w:t xml:space="preserve"> </w:t>
      </w:r>
      <w:r>
        <w:rPr>
          <w:iCs/>
          <w:i/>
        </w:rPr>
        <w:t xml:space="preserve">« One hero, one word! »</w:t>
      </w:r>
      <w:r>
        <w:t xml:space="preserve"> </w:t>
      </w:r>
      <w:r>
        <w:t xml:space="preserve">→ réponses flash. Rangement, au revoir.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différenciation-sur-trois-niveaux"/>
    <w:p>
      <w:pPr>
        <w:pStyle w:val="Heading2"/>
      </w:pPr>
      <w:r>
        <w:t xml:space="preserve">5. Différenciation sur trois niveaux</w:t>
      </w:r>
    </w:p>
    <w:p>
      <w:pPr>
        <w:numPr>
          <w:ilvl w:val="0"/>
          <w:numId w:val="1004"/>
        </w:numPr>
        <w:pStyle w:val="Compact"/>
      </w:pPr>
      <w:r>
        <w:t xml:space="preserve">🟢</w:t>
      </w:r>
      <w:r>
        <w:t xml:space="preserve"> </w:t>
      </w:r>
      <w:r>
        <w:rPr>
          <w:bCs/>
          <w:b/>
        </w:rPr>
        <w:t xml:space="preserve">Soutien :</w:t>
      </w:r>
      <w:r>
        <w:t xml:space="preserve"> </w:t>
      </w:r>
      <w:r>
        <w:t xml:space="preserve">hero card</w:t>
      </w:r>
      <w:r>
        <w:t xml:space="preserve"> </w:t>
      </w:r>
      <w:r>
        <w:rPr>
          <w:bCs/>
          <w:b/>
        </w:rPr>
        <w:t xml:space="preserve">pré-remplie à moitié</w:t>
      </w:r>
      <w:r>
        <w:t xml:space="preserve"> </w:t>
      </w:r>
      <w:r>
        <w:t xml:space="preserve">(héros imposé au choix parmi 3, avec faits donnés) ; banque de phrases complète ; présentation lue autorisée.</w:t>
      </w:r>
    </w:p>
    <w:p>
      <w:pPr>
        <w:numPr>
          <w:ilvl w:val="0"/>
          <w:numId w:val="1004"/>
        </w:numPr>
        <w:pStyle w:val="Compact"/>
      </w:pPr>
      <w:r>
        <w:t xml:space="preserve">🟡</w:t>
      </w:r>
      <w:r>
        <w:t xml:space="preserve"> </w:t>
      </w:r>
      <w:r>
        <w:rPr>
          <w:bCs/>
          <w:b/>
        </w:rPr>
        <w:t xml:space="preserve">Standard :</w:t>
      </w:r>
      <w:r>
        <w:t xml:space="preserve"> </w:t>
      </w:r>
      <w:r>
        <w:t xml:space="preserve">hero card vierge ; banque de structures en appui ; présentation de 3–4 phrases avec mots-clés.</w:t>
      </w:r>
    </w:p>
    <w:p>
      <w:pPr>
        <w:numPr>
          <w:ilvl w:val="0"/>
          <w:numId w:val="1004"/>
        </w:numPr>
        <w:pStyle w:val="Compact"/>
      </w:pPr>
      <w:r>
        <w:t xml:space="preserve">🔴</w:t>
      </w:r>
      <w:r>
        <w:t xml:space="preserve"> </w:t>
      </w:r>
      <w:r>
        <w:rPr>
          <w:bCs/>
          <w:b/>
        </w:rPr>
        <w:t xml:space="preserve">Approfondissement :</w:t>
      </w:r>
      <w:r>
        <w:t xml:space="preserve"> </w:t>
      </w:r>
      <w:r>
        <w:t xml:space="preserve">ajouter une phrase de comparaison (</w:t>
      </w:r>
      <w:r>
        <w:rPr>
          <w:iCs/>
          <w:i/>
        </w:rPr>
        <w:t xml:space="preserve">« She was braver than… »</w:t>
      </w:r>
      <w:r>
        <w:t xml:space="preserve">) ; inclure une date et un lieu précis ; préparer une</w:t>
      </w:r>
      <w:r>
        <w:t xml:space="preserve"> </w:t>
      </w:r>
      <w:r>
        <w:rPr>
          <w:bCs/>
          <w:b/>
        </w:rPr>
        <w:t xml:space="preserve">question</w:t>
      </w:r>
      <w:r>
        <w:t xml:space="preserve"> </w:t>
      </w:r>
      <w:r>
        <w:t xml:space="preserve">à poser à la classe (</w:t>
      </w:r>
      <w:r>
        <w:rPr>
          <w:iCs/>
          <w:i/>
        </w:rPr>
        <w:t xml:space="preserve">« Do you know what she did in 1955? »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36"/>
    <w:bookmarkStart w:id="37" w:name="Xc0646ec39881ff4b3cc94fda2e789b1edc9e796"/>
    <w:p>
      <w:pPr>
        <w:pStyle w:val="Heading2"/>
      </w:pPr>
      <w:r>
        <w:t xml:space="preserve">6. Activités d’approfondissement pour les élèves rapides</w:t>
      </w:r>
    </w:p>
    <w:p>
      <w:pPr>
        <w:pStyle w:val="FirstParagraph"/>
      </w:pPr>
      <w:r>
        <w:rPr>
          <w:bCs/>
          <w:b/>
        </w:rPr>
        <w:t xml:space="preserve">A — Mini-timeline.</w:t>
      </w:r>
      <w:r>
        <w:t xml:space="preserve"> </w:t>
      </w:r>
      <w:r>
        <w:t xml:space="preserve">Placer 4 événements de la vie du héros sur une frise (</w:t>
      </w:r>
      <w:r>
        <w:rPr>
          <w:iCs/>
          <w:i/>
        </w:rPr>
        <w:t xml:space="preserve">was born → grew up → became → died</w:t>
      </w:r>
      <w:r>
        <w:t xml:space="preserve">), avec une phrase au prétérit pour chacun.</w:t>
      </w:r>
    </w:p>
    <w:p>
      <w:pPr>
        <w:pStyle w:val="BodyText"/>
      </w:pPr>
      <w:r>
        <w:rPr>
          <w:bCs/>
          <w:b/>
        </w:rPr>
        <w:t xml:space="preserve">B — « Guess my hero ».</w:t>
      </w:r>
      <w:r>
        <w:t xml:space="preserve"> </w:t>
      </w:r>
      <w:r>
        <w:t xml:space="preserve">Rédiger 4 indices au prétérit (du plus difficile au plus facile) ; les autres devinent.</w:t>
      </w:r>
      <w:r>
        <w:t xml:space="preserve"> </w:t>
      </w:r>
      <w:r>
        <w:rPr>
          <w:iCs/>
          <w:i/>
        </w:rPr>
        <w:t xml:space="preserve">« Clue 1: She said one word and changed history. Clue 2: It happened on a bus. »</w:t>
      </w:r>
    </w:p>
    <w:p>
      <w:r>
        <w:pict>
          <v:rect style="width:0;height:1.5pt" o:hralign="center" o:hrstd="t" o:hr="t"/>
        </w:pict>
      </w:r>
    </w:p>
    <w:bookmarkEnd w:id="37"/>
    <w:bookmarkStart w:id="38" w:name="prolongements-possibles"/>
    <w:p>
      <w:pPr>
        <w:pStyle w:val="Heading2"/>
      </w:pPr>
      <w:r>
        <w:t xml:space="preserve">7. Prolongements possibles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Séance suivante :</w:t>
      </w:r>
      <w:r>
        <w:t xml:space="preserve"> </w:t>
      </w:r>
      <w:r>
        <w:t xml:space="preserve">écrire une</w:t>
      </w:r>
      <w:r>
        <w:t xml:space="preserve"> </w:t>
      </w:r>
      <w:r>
        <w:rPr>
          <w:bCs/>
          <w:b/>
        </w:rPr>
        <w:t xml:space="preserve">courte biographie</w:t>
      </w:r>
      <w:r>
        <w:t xml:space="preserve"> </w:t>
      </w:r>
      <w:r>
        <w:t xml:space="preserve">(5–6 phrases) de son héros (expression écrite guidée, réinvestissement du prétérit).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Lien interdisciplinaire :</w:t>
      </w:r>
      <w:r>
        <w:t xml:space="preserve"> </w:t>
      </w:r>
      <w:r>
        <w:t xml:space="preserve">EMC (l’engagement, les figures de l’égalité) ; histoire (droits civiques).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Tâche finale de séquence :</w:t>
      </w:r>
      <w:r>
        <w:t xml:space="preserve"> </w:t>
      </w:r>
      <w:r>
        <w:t xml:space="preserve">un</w:t>
      </w:r>
      <w:r>
        <w:t xml:space="preserve"> </w:t>
      </w:r>
      <w:r>
        <w:rPr>
          <w:bCs/>
          <w:b/>
        </w:rPr>
        <w:t xml:space="preserve">« Hall of Heroes »</w:t>
      </w:r>
      <w:r>
        <w:t xml:space="preserve"> </w:t>
      </w:r>
      <w:r>
        <w:t xml:space="preserve">affiché en classe, ou une capsule orale enregistrée.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Automatisation :</w:t>
      </w:r>
      <w:r>
        <w:t xml:space="preserve"> </w:t>
      </w:r>
      <w:r>
        <w:t xml:space="preserve">rituel « irregular verb of the day » en début de séances suivantes.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commons.wikimedia.org/w/index.php?search=Nelson+Mandela+portrait&amp;title=Special:MediaSearch&amp;type=image" TargetMode="External" /><Relationship Type="http://schemas.openxmlformats.org/officeDocument/2006/relationships/hyperlink" Id="rId25" Target="https://commons.wikimedia.org/w/index.php?search=Rosa+Parks&amp;title=Special:MediaSearch&amp;type=image" TargetMode="External" /><Relationship Type="http://schemas.openxmlformats.org/officeDocument/2006/relationships/hyperlink" Id="rId24" Target="https://www.google.com/search?tbm=isch&amp;q=Rosa+Parks+portrai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commons.wikimedia.org/w/index.php?search=Nelson+Mandela+portrait&amp;title=Special:MediaSearch&amp;type=image" TargetMode="External" /><Relationship Type="http://schemas.openxmlformats.org/officeDocument/2006/relationships/hyperlink" Id="rId25" Target="https://commons.wikimedia.org/w/index.php?search=Rosa+Parks&amp;title=Special:MediaSearch&amp;type=image" TargetMode="External" /><Relationship Type="http://schemas.openxmlformats.org/officeDocument/2006/relationships/hyperlink" Id="rId24" Target="https://www.google.com/search?tbm=isch&amp;q=Rosa+Parks+portrai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2026-06-18T18:55:04Z</dcterms:created>
  <dcterms:modified xsi:type="dcterms:W3CDTF">2026-06-18T18:55:04Z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